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3.0 -->
  <w:body>
    <w:p w:rsidR="004E7D4B" w:rsidP="007104FE" w14:paraId="64898E53" w14:textId="38A12737">
      <w:pPr>
        <w:jc w:val="center"/>
        <w:rPr>
          <w:rFonts w:ascii="Arial" w:hAnsi="Arial" w:cs="Arial"/>
          <w:b/>
          <w:bCs/>
          <w:sz w:val="24"/>
          <w:szCs w:val="24"/>
        </w:rPr>
      </w:pPr>
      <w:r w:rsidRPr="00EC6849">
        <w:rPr>
          <w:rFonts w:ascii="Arial" w:hAnsi="Arial" w:cs="Arial"/>
          <w:b/>
          <w:bCs/>
          <w:sz w:val="24"/>
          <w:szCs w:val="24"/>
        </w:rPr>
        <w:t>NOTICE OF JOB POSITION AVAILABILITY</w:t>
      </w:r>
    </w:p>
    <w:p w:rsidR="001953C9" w:rsidRPr="00D05101" w:rsidP="007104FE" w14:paraId="0A0DD3FC" w14:textId="3103F2C2">
      <w:pPr>
        <w:jc w:val="center"/>
        <w:rPr>
          <w:rFonts w:ascii="Arial" w:hAnsi="Arial" w:cs="Arial"/>
          <w:b/>
          <w:bCs/>
          <w:sz w:val="24"/>
          <w:szCs w:val="24"/>
        </w:rPr>
      </w:pPr>
      <w:r>
        <w:rPr>
          <w:rFonts w:ascii="Arial" w:hAnsi="Arial" w:cs="Arial"/>
          <w:b/>
          <w:bCs/>
          <w:sz w:val="24"/>
          <w:szCs w:val="24"/>
        </w:rPr>
        <w:t>TOWNSHIP OF HANOVER</w:t>
      </w:r>
    </w:p>
    <w:p w:rsidR="004E7D4B" w:rsidP="007104FE" w14:paraId="1FB5798A" w14:textId="269CE956">
      <w:pPr>
        <w:jc w:val="center"/>
        <w:rPr>
          <w:rFonts w:ascii="Arial" w:hAnsi="Arial" w:cs="Arial"/>
          <w:b/>
          <w:bCs/>
          <w:sz w:val="24"/>
          <w:szCs w:val="24"/>
        </w:rPr>
      </w:pPr>
      <w:r>
        <w:rPr>
          <w:rFonts w:ascii="Arial" w:hAnsi="Arial" w:cs="Arial"/>
          <w:b/>
          <w:bCs/>
          <w:sz w:val="24"/>
          <w:szCs w:val="24"/>
        </w:rPr>
        <w:t>HEALTH DEPARTMENT</w:t>
      </w:r>
    </w:p>
    <w:p w:rsidR="00855153" w:rsidP="00855153" w14:paraId="354425BF" w14:textId="77777777">
      <w:pPr>
        <w:jc w:val="center"/>
        <w:rPr>
          <w:rFonts w:ascii="Arial" w:hAnsi="Arial" w:cs="Arial"/>
          <w:b/>
        </w:rPr>
      </w:pPr>
    </w:p>
    <w:p w:rsidR="00855153" w:rsidP="00855153" w14:paraId="1268D420" w14:textId="77777777">
      <w:pPr>
        <w:pStyle w:val="BodyText"/>
        <w:rPr>
          <w:rFonts w:ascii="Arial" w:hAnsi="Arial" w:cs="Arial"/>
        </w:rPr>
      </w:pPr>
      <w:r>
        <w:rPr>
          <w:rFonts w:ascii="Arial" w:hAnsi="Arial" w:cs="Arial"/>
        </w:rPr>
        <w:t>SECRETARY TO THE HEALTH DEPARTMENT/DEPUTY REGISTRAR OF VITAL STATISTICS FOR THE HEALTH DEPARTMENT</w:t>
      </w:r>
    </w:p>
    <w:p w:rsidR="00D05101" w:rsidRPr="00D05101" w:rsidP="00855153" w14:paraId="5C2D943A" w14:textId="2E352F20">
      <w:pPr>
        <w:ind w:firstLine="720"/>
        <w:jc w:val="center"/>
        <w:rPr>
          <w:rFonts w:ascii="Arial" w:hAnsi="Arial" w:cs="Arial"/>
          <w:b/>
          <w:bCs/>
          <w:sz w:val="24"/>
          <w:szCs w:val="24"/>
        </w:rPr>
      </w:pPr>
      <w:r>
        <w:rPr>
          <w:rFonts w:ascii="Arial" w:hAnsi="Arial" w:cs="Arial"/>
          <w:b/>
        </w:rPr>
        <w:t>JOB GROUP V – SALARY GUIDE “C</w:t>
      </w:r>
    </w:p>
    <w:p w:rsidR="00BB4BB0" w:rsidRPr="00BB4BB0" w:rsidP="00855153" w14:paraId="3A2C623A" w14:textId="77777777">
      <w:pPr>
        <w:rPr>
          <w:rFonts w:ascii="Arial" w:hAnsi="Arial" w:cs="Arial"/>
          <w:bCs/>
          <w:sz w:val="24"/>
          <w:szCs w:val="24"/>
        </w:rPr>
      </w:pPr>
    </w:p>
    <w:p w:rsidR="00BB4BB0" w:rsidRPr="00BB4BB0" w:rsidP="00BB4BB0" w14:paraId="3E629E15" w14:textId="77777777">
      <w:pPr>
        <w:pStyle w:val="BodyText"/>
        <w:ind w:left="119" w:right="118"/>
        <w:jc w:val="both"/>
        <w:rPr>
          <w:rFonts w:ascii="Arial" w:hAnsi="Arial" w:cs="Arial"/>
          <w:b w:val="0"/>
          <w:bCs/>
          <w:sz w:val="22"/>
          <w:szCs w:val="22"/>
        </w:rPr>
      </w:pPr>
      <w:r w:rsidRPr="00BB4BB0">
        <w:rPr>
          <w:rFonts w:ascii="Arial" w:hAnsi="Arial" w:cs="Arial"/>
          <w:b w:val="0"/>
          <w:bCs/>
          <w:sz w:val="22"/>
          <w:szCs w:val="22"/>
        </w:rPr>
        <w:t>Under the direction and supervision of the Health Officer and Health Administrator, provides secretarial and clerical support to the staff of the Health Department in meeting day-to-day responsibilities of the department, and serves as the Registrar of Vital Statistics. Serves as the</w:t>
      </w:r>
      <w:r w:rsidRPr="00BB4BB0">
        <w:rPr>
          <w:rFonts w:ascii="Arial" w:hAnsi="Arial" w:cs="Arial"/>
          <w:b w:val="0"/>
          <w:bCs/>
          <w:spacing w:val="-12"/>
          <w:sz w:val="22"/>
          <w:szCs w:val="22"/>
        </w:rPr>
        <w:t xml:space="preserve"> </w:t>
      </w:r>
      <w:r w:rsidRPr="00BB4BB0">
        <w:rPr>
          <w:rFonts w:ascii="Arial" w:hAnsi="Arial" w:cs="Arial"/>
          <w:b w:val="0"/>
          <w:bCs/>
          <w:sz w:val="22"/>
          <w:szCs w:val="22"/>
        </w:rPr>
        <w:t>receptionist</w:t>
      </w:r>
      <w:r w:rsidRPr="00BB4BB0">
        <w:rPr>
          <w:rFonts w:ascii="Arial" w:hAnsi="Arial" w:cs="Arial"/>
          <w:b w:val="0"/>
          <w:bCs/>
          <w:spacing w:val="-11"/>
          <w:sz w:val="22"/>
          <w:szCs w:val="22"/>
        </w:rPr>
        <w:t xml:space="preserve"> </w:t>
      </w:r>
      <w:r w:rsidRPr="00BB4BB0">
        <w:rPr>
          <w:rFonts w:ascii="Arial" w:hAnsi="Arial" w:cs="Arial"/>
          <w:b w:val="0"/>
          <w:bCs/>
          <w:sz w:val="22"/>
          <w:szCs w:val="22"/>
        </w:rPr>
        <w:t>of</w:t>
      </w:r>
      <w:r w:rsidRPr="00BB4BB0">
        <w:rPr>
          <w:rFonts w:ascii="Arial" w:hAnsi="Arial" w:cs="Arial"/>
          <w:b w:val="0"/>
          <w:bCs/>
          <w:spacing w:val="-10"/>
          <w:sz w:val="22"/>
          <w:szCs w:val="22"/>
        </w:rPr>
        <w:t xml:space="preserve"> </w:t>
      </w:r>
      <w:r w:rsidRPr="00BB4BB0">
        <w:rPr>
          <w:rFonts w:ascii="Arial" w:hAnsi="Arial" w:cs="Arial"/>
          <w:b w:val="0"/>
          <w:bCs/>
          <w:sz w:val="22"/>
          <w:szCs w:val="22"/>
        </w:rPr>
        <w:t>the</w:t>
      </w:r>
      <w:r w:rsidRPr="00BB4BB0">
        <w:rPr>
          <w:rFonts w:ascii="Arial" w:hAnsi="Arial" w:cs="Arial"/>
          <w:b w:val="0"/>
          <w:bCs/>
          <w:spacing w:val="-12"/>
          <w:sz w:val="22"/>
          <w:szCs w:val="22"/>
        </w:rPr>
        <w:t xml:space="preserve"> </w:t>
      </w:r>
      <w:r w:rsidRPr="00BB4BB0">
        <w:rPr>
          <w:rFonts w:ascii="Arial" w:hAnsi="Arial" w:cs="Arial"/>
          <w:b w:val="0"/>
          <w:bCs/>
          <w:sz w:val="22"/>
          <w:szCs w:val="22"/>
        </w:rPr>
        <w:t>department,</w:t>
      </w:r>
      <w:r w:rsidRPr="00BB4BB0">
        <w:rPr>
          <w:rFonts w:ascii="Arial" w:hAnsi="Arial" w:cs="Arial"/>
          <w:b w:val="0"/>
          <w:bCs/>
          <w:spacing w:val="-10"/>
          <w:sz w:val="22"/>
          <w:szCs w:val="22"/>
        </w:rPr>
        <w:t xml:space="preserve"> </w:t>
      </w:r>
      <w:r w:rsidRPr="00BB4BB0">
        <w:rPr>
          <w:rFonts w:ascii="Arial" w:hAnsi="Arial" w:cs="Arial"/>
          <w:b w:val="0"/>
          <w:bCs/>
          <w:sz w:val="22"/>
          <w:szCs w:val="22"/>
        </w:rPr>
        <w:t>and</w:t>
      </w:r>
      <w:r w:rsidRPr="00BB4BB0">
        <w:rPr>
          <w:rFonts w:ascii="Arial" w:hAnsi="Arial" w:cs="Arial"/>
          <w:b w:val="0"/>
          <w:bCs/>
          <w:spacing w:val="-12"/>
          <w:sz w:val="22"/>
          <w:szCs w:val="22"/>
        </w:rPr>
        <w:t xml:space="preserve"> </w:t>
      </w:r>
      <w:r w:rsidRPr="00BB4BB0">
        <w:rPr>
          <w:rFonts w:ascii="Arial" w:hAnsi="Arial" w:cs="Arial"/>
          <w:b w:val="0"/>
          <w:bCs/>
          <w:sz w:val="22"/>
          <w:szCs w:val="22"/>
        </w:rPr>
        <w:t>is</w:t>
      </w:r>
      <w:r w:rsidRPr="00BB4BB0">
        <w:rPr>
          <w:rFonts w:ascii="Arial" w:hAnsi="Arial" w:cs="Arial"/>
          <w:b w:val="0"/>
          <w:bCs/>
          <w:spacing w:val="-11"/>
          <w:sz w:val="22"/>
          <w:szCs w:val="22"/>
        </w:rPr>
        <w:t xml:space="preserve"> </w:t>
      </w:r>
      <w:r w:rsidRPr="00BB4BB0">
        <w:rPr>
          <w:rFonts w:ascii="Arial" w:hAnsi="Arial" w:cs="Arial"/>
          <w:b w:val="0"/>
          <w:bCs/>
          <w:sz w:val="22"/>
          <w:szCs w:val="22"/>
        </w:rPr>
        <w:t>the</w:t>
      </w:r>
      <w:r w:rsidRPr="00BB4BB0">
        <w:rPr>
          <w:rFonts w:ascii="Arial" w:hAnsi="Arial" w:cs="Arial"/>
          <w:b w:val="0"/>
          <w:bCs/>
          <w:spacing w:val="-15"/>
          <w:sz w:val="22"/>
          <w:szCs w:val="22"/>
        </w:rPr>
        <w:t xml:space="preserve"> </w:t>
      </w:r>
      <w:r w:rsidRPr="00BB4BB0">
        <w:rPr>
          <w:rFonts w:ascii="Arial" w:hAnsi="Arial" w:cs="Arial"/>
          <w:b w:val="0"/>
          <w:bCs/>
          <w:sz w:val="22"/>
          <w:szCs w:val="22"/>
        </w:rPr>
        <w:t>first</w:t>
      </w:r>
      <w:r w:rsidRPr="00BB4BB0">
        <w:rPr>
          <w:rFonts w:ascii="Arial" w:hAnsi="Arial" w:cs="Arial"/>
          <w:b w:val="0"/>
          <w:bCs/>
          <w:spacing w:val="-10"/>
          <w:sz w:val="22"/>
          <w:szCs w:val="22"/>
        </w:rPr>
        <w:t xml:space="preserve"> </w:t>
      </w:r>
      <w:r w:rsidRPr="00BB4BB0">
        <w:rPr>
          <w:rFonts w:ascii="Arial" w:hAnsi="Arial" w:cs="Arial"/>
          <w:b w:val="0"/>
          <w:bCs/>
          <w:sz w:val="22"/>
          <w:szCs w:val="22"/>
        </w:rPr>
        <w:t>point</w:t>
      </w:r>
      <w:r w:rsidRPr="00BB4BB0">
        <w:rPr>
          <w:rFonts w:ascii="Arial" w:hAnsi="Arial" w:cs="Arial"/>
          <w:b w:val="0"/>
          <w:bCs/>
          <w:spacing w:val="-10"/>
          <w:sz w:val="22"/>
          <w:szCs w:val="22"/>
        </w:rPr>
        <w:t xml:space="preserve"> </w:t>
      </w:r>
      <w:r w:rsidRPr="00BB4BB0">
        <w:rPr>
          <w:rFonts w:ascii="Arial" w:hAnsi="Arial" w:cs="Arial"/>
          <w:b w:val="0"/>
          <w:bCs/>
          <w:sz w:val="22"/>
          <w:szCs w:val="22"/>
        </w:rPr>
        <w:t>of</w:t>
      </w:r>
      <w:r w:rsidRPr="00BB4BB0">
        <w:rPr>
          <w:rFonts w:ascii="Arial" w:hAnsi="Arial" w:cs="Arial"/>
          <w:b w:val="0"/>
          <w:bCs/>
          <w:spacing w:val="-13"/>
          <w:sz w:val="22"/>
          <w:szCs w:val="22"/>
        </w:rPr>
        <w:t xml:space="preserve"> </w:t>
      </w:r>
      <w:r w:rsidRPr="00BB4BB0">
        <w:rPr>
          <w:rFonts w:ascii="Arial" w:hAnsi="Arial" w:cs="Arial"/>
          <w:b w:val="0"/>
          <w:bCs/>
          <w:sz w:val="22"/>
          <w:szCs w:val="22"/>
        </w:rPr>
        <w:t>contact</w:t>
      </w:r>
      <w:r w:rsidRPr="00BB4BB0">
        <w:rPr>
          <w:rFonts w:ascii="Arial" w:hAnsi="Arial" w:cs="Arial"/>
          <w:b w:val="0"/>
          <w:bCs/>
          <w:spacing w:val="-10"/>
          <w:sz w:val="22"/>
          <w:szCs w:val="22"/>
        </w:rPr>
        <w:t xml:space="preserve"> </w:t>
      </w:r>
      <w:r w:rsidRPr="00BB4BB0">
        <w:rPr>
          <w:rFonts w:ascii="Arial" w:hAnsi="Arial" w:cs="Arial"/>
          <w:b w:val="0"/>
          <w:bCs/>
          <w:sz w:val="22"/>
          <w:szCs w:val="22"/>
        </w:rPr>
        <w:t>in</w:t>
      </w:r>
      <w:r w:rsidRPr="00BB4BB0">
        <w:rPr>
          <w:rFonts w:ascii="Arial" w:hAnsi="Arial" w:cs="Arial"/>
          <w:b w:val="0"/>
          <w:bCs/>
          <w:spacing w:val="-15"/>
          <w:sz w:val="22"/>
          <w:szCs w:val="22"/>
        </w:rPr>
        <w:t xml:space="preserve"> </w:t>
      </w:r>
      <w:r w:rsidRPr="00BB4BB0">
        <w:rPr>
          <w:rFonts w:ascii="Arial" w:hAnsi="Arial" w:cs="Arial"/>
          <w:b w:val="0"/>
          <w:bCs/>
          <w:sz w:val="22"/>
          <w:szCs w:val="22"/>
        </w:rPr>
        <w:t>responding</w:t>
      </w:r>
      <w:r w:rsidRPr="00BB4BB0">
        <w:rPr>
          <w:rFonts w:ascii="Arial" w:hAnsi="Arial" w:cs="Arial"/>
          <w:b w:val="0"/>
          <w:bCs/>
          <w:spacing w:val="-12"/>
          <w:sz w:val="22"/>
          <w:szCs w:val="22"/>
        </w:rPr>
        <w:t xml:space="preserve"> </w:t>
      </w:r>
      <w:r w:rsidRPr="00BB4BB0">
        <w:rPr>
          <w:rFonts w:ascii="Arial" w:hAnsi="Arial" w:cs="Arial"/>
          <w:b w:val="0"/>
          <w:bCs/>
          <w:sz w:val="22"/>
          <w:szCs w:val="22"/>
        </w:rPr>
        <w:t>to</w:t>
      </w:r>
      <w:r w:rsidRPr="00BB4BB0">
        <w:rPr>
          <w:rFonts w:ascii="Arial" w:hAnsi="Arial" w:cs="Arial"/>
          <w:b w:val="0"/>
          <w:bCs/>
          <w:spacing w:val="-12"/>
          <w:sz w:val="22"/>
          <w:szCs w:val="22"/>
        </w:rPr>
        <w:t xml:space="preserve"> </w:t>
      </w:r>
      <w:r w:rsidRPr="00BB4BB0">
        <w:rPr>
          <w:rFonts w:ascii="Arial" w:hAnsi="Arial" w:cs="Arial"/>
          <w:b w:val="0"/>
          <w:bCs/>
          <w:sz w:val="22"/>
          <w:szCs w:val="22"/>
        </w:rPr>
        <w:t>the</w:t>
      </w:r>
      <w:r w:rsidRPr="00BB4BB0">
        <w:rPr>
          <w:rFonts w:ascii="Arial" w:hAnsi="Arial" w:cs="Arial"/>
          <w:b w:val="0"/>
          <w:bCs/>
          <w:spacing w:val="-12"/>
          <w:sz w:val="22"/>
          <w:szCs w:val="22"/>
        </w:rPr>
        <w:t xml:space="preserve"> </w:t>
      </w:r>
      <w:r w:rsidRPr="00BB4BB0">
        <w:rPr>
          <w:rFonts w:ascii="Arial" w:hAnsi="Arial" w:cs="Arial"/>
          <w:b w:val="0"/>
          <w:bCs/>
          <w:sz w:val="22"/>
          <w:szCs w:val="22"/>
        </w:rPr>
        <w:t xml:space="preserve">public’s questions and requests for assistance. Provides guidance and oversight </w:t>
      </w:r>
      <w:r w:rsidRPr="00BB4BB0">
        <w:rPr>
          <w:rFonts w:ascii="Arial" w:hAnsi="Arial" w:cs="Arial"/>
          <w:b w:val="0"/>
          <w:bCs/>
          <w:sz w:val="22"/>
          <w:szCs w:val="22"/>
        </w:rPr>
        <w:t>relative</w:t>
      </w:r>
      <w:r w:rsidRPr="00BB4BB0">
        <w:rPr>
          <w:rFonts w:ascii="Arial" w:hAnsi="Arial" w:cs="Arial"/>
          <w:b w:val="0"/>
          <w:bCs/>
          <w:sz w:val="22"/>
          <w:szCs w:val="22"/>
        </w:rPr>
        <w:t xml:space="preserve"> to vital statistics</w:t>
      </w:r>
      <w:r w:rsidRPr="00BB4BB0">
        <w:rPr>
          <w:rFonts w:ascii="Arial" w:hAnsi="Arial" w:cs="Arial"/>
          <w:b w:val="0"/>
          <w:bCs/>
          <w:spacing w:val="-14"/>
          <w:sz w:val="22"/>
          <w:szCs w:val="22"/>
        </w:rPr>
        <w:t xml:space="preserve"> </w:t>
      </w:r>
      <w:r w:rsidRPr="00BB4BB0">
        <w:rPr>
          <w:rFonts w:ascii="Arial" w:hAnsi="Arial" w:cs="Arial"/>
          <w:b w:val="0"/>
          <w:bCs/>
          <w:sz w:val="22"/>
          <w:szCs w:val="22"/>
        </w:rPr>
        <w:t>activities</w:t>
      </w:r>
      <w:r w:rsidRPr="00BB4BB0">
        <w:rPr>
          <w:rFonts w:ascii="Arial" w:hAnsi="Arial" w:cs="Arial"/>
          <w:b w:val="0"/>
          <w:bCs/>
          <w:spacing w:val="-14"/>
          <w:sz w:val="22"/>
          <w:szCs w:val="22"/>
        </w:rPr>
        <w:t xml:space="preserve"> </w:t>
      </w:r>
      <w:r w:rsidRPr="00BB4BB0">
        <w:rPr>
          <w:rFonts w:ascii="Arial" w:hAnsi="Arial" w:cs="Arial"/>
          <w:b w:val="0"/>
          <w:bCs/>
          <w:sz w:val="22"/>
          <w:szCs w:val="22"/>
        </w:rPr>
        <w:t>performed</w:t>
      </w:r>
      <w:r w:rsidRPr="00BB4BB0">
        <w:rPr>
          <w:rFonts w:ascii="Arial" w:hAnsi="Arial" w:cs="Arial"/>
          <w:b w:val="0"/>
          <w:bCs/>
          <w:spacing w:val="-15"/>
          <w:sz w:val="22"/>
          <w:szCs w:val="22"/>
        </w:rPr>
        <w:t xml:space="preserve"> </w:t>
      </w:r>
      <w:r w:rsidRPr="00BB4BB0">
        <w:rPr>
          <w:rFonts w:ascii="Arial" w:hAnsi="Arial" w:cs="Arial"/>
          <w:b w:val="0"/>
          <w:bCs/>
          <w:sz w:val="22"/>
          <w:szCs w:val="22"/>
        </w:rPr>
        <w:t>by</w:t>
      </w:r>
      <w:r w:rsidRPr="00BB4BB0">
        <w:rPr>
          <w:rFonts w:ascii="Arial" w:hAnsi="Arial" w:cs="Arial"/>
          <w:b w:val="0"/>
          <w:bCs/>
          <w:spacing w:val="-13"/>
          <w:sz w:val="22"/>
          <w:szCs w:val="22"/>
        </w:rPr>
        <w:t xml:space="preserve"> </w:t>
      </w:r>
      <w:r w:rsidRPr="00BB4BB0">
        <w:rPr>
          <w:rFonts w:ascii="Arial" w:hAnsi="Arial" w:cs="Arial"/>
          <w:b w:val="0"/>
          <w:bCs/>
          <w:sz w:val="22"/>
          <w:szCs w:val="22"/>
        </w:rPr>
        <w:t>the</w:t>
      </w:r>
      <w:r w:rsidRPr="00BB4BB0">
        <w:rPr>
          <w:rFonts w:ascii="Arial" w:hAnsi="Arial" w:cs="Arial"/>
          <w:b w:val="0"/>
          <w:bCs/>
          <w:spacing w:val="-15"/>
          <w:sz w:val="22"/>
          <w:szCs w:val="22"/>
        </w:rPr>
        <w:t xml:space="preserve"> </w:t>
      </w:r>
      <w:r w:rsidRPr="00BB4BB0">
        <w:rPr>
          <w:rFonts w:ascii="Arial" w:hAnsi="Arial" w:cs="Arial"/>
          <w:b w:val="0"/>
          <w:bCs/>
          <w:sz w:val="22"/>
          <w:szCs w:val="22"/>
        </w:rPr>
        <w:t>Deputy</w:t>
      </w:r>
      <w:r w:rsidRPr="00BB4BB0">
        <w:rPr>
          <w:rFonts w:ascii="Arial" w:hAnsi="Arial" w:cs="Arial"/>
          <w:b w:val="0"/>
          <w:bCs/>
          <w:spacing w:val="-14"/>
          <w:sz w:val="22"/>
          <w:szCs w:val="22"/>
        </w:rPr>
        <w:t xml:space="preserve"> </w:t>
      </w:r>
      <w:r w:rsidRPr="00BB4BB0">
        <w:rPr>
          <w:rFonts w:ascii="Arial" w:hAnsi="Arial" w:cs="Arial"/>
          <w:b w:val="0"/>
          <w:bCs/>
          <w:sz w:val="22"/>
          <w:szCs w:val="22"/>
        </w:rPr>
        <w:t>Registrar</w:t>
      </w:r>
      <w:r w:rsidRPr="00BB4BB0">
        <w:rPr>
          <w:rFonts w:ascii="Arial" w:hAnsi="Arial" w:cs="Arial"/>
          <w:b w:val="0"/>
          <w:bCs/>
          <w:spacing w:val="-13"/>
          <w:sz w:val="22"/>
          <w:szCs w:val="22"/>
        </w:rPr>
        <w:t xml:space="preserve"> </w:t>
      </w:r>
      <w:r w:rsidRPr="00BB4BB0">
        <w:rPr>
          <w:rFonts w:ascii="Arial" w:hAnsi="Arial" w:cs="Arial"/>
          <w:b w:val="0"/>
          <w:bCs/>
          <w:sz w:val="22"/>
          <w:szCs w:val="22"/>
        </w:rPr>
        <w:t>of</w:t>
      </w:r>
      <w:r w:rsidRPr="00BB4BB0">
        <w:rPr>
          <w:rFonts w:ascii="Arial" w:hAnsi="Arial" w:cs="Arial"/>
          <w:b w:val="0"/>
          <w:bCs/>
          <w:spacing w:val="-13"/>
          <w:sz w:val="22"/>
          <w:szCs w:val="22"/>
        </w:rPr>
        <w:t xml:space="preserve"> </w:t>
      </w:r>
      <w:r w:rsidRPr="00BB4BB0">
        <w:rPr>
          <w:rFonts w:ascii="Arial" w:hAnsi="Arial" w:cs="Arial"/>
          <w:b w:val="0"/>
          <w:bCs/>
          <w:sz w:val="22"/>
          <w:szCs w:val="22"/>
        </w:rPr>
        <w:t>Vital</w:t>
      </w:r>
      <w:r w:rsidRPr="00BB4BB0">
        <w:rPr>
          <w:rFonts w:ascii="Arial" w:hAnsi="Arial" w:cs="Arial"/>
          <w:b w:val="0"/>
          <w:bCs/>
          <w:spacing w:val="-14"/>
          <w:sz w:val="22"/>
          <w:szCs w:val="22"/>
        </w:rPr>
        <w:t xml:space="preserve"> </w:t>
      </w:r>
      <w:r w:rsidRPr="00BB4BB0">
        <w:rPr>
          <w:rFonts w:ascii="Arial" w:hAnsi="Arial" w:cs="Arial"/>
          <w:b w:val="0"/>
          <w:bCs/>
          <w:sz w:val="22"/>
          <w:szCs w:val="22"/>
        </w:rPr>
        <w:t>Statistics,</w:t>
      </w:r>
      <w:r w:rsidRPr="00BB4BB0">
        <w:rPr>
          <w:rFonts w:ascii="Arial" w:hAnsi="Arial" w:cs="Arial"/>
          <w:b w:val="0"/>
          <w:bCs/>
          <w:spacing w:val="-14"/>
          <w:sz w:val="22"/>
          <w:szCs w:val="22"/>
        </w:rPr>
        <w:t xml:space="preserve"> </w:t>
      </w:r>
      <w:r w:rsidRPr="00BB4BB0">
        <w:rPr>
          <w:rFonts w:ascii="Arial" w:hAnsi="Arial" w:cs="Arial"/>
          <w:b w:val="0"/>
          <w:bCs/>
          <w:sz w:val="22"/>
          <w:szCs w:val="22"/>
        </w:rPr>
        <w:t>Alternate(s)</w:t>
      </w:r>
      <w:r w:rsidRPr="00BB4BB0">
        <w:rPr>
          <w:rFonts w:ascii="Arial" w:hAnsi="Arial" w:cs="Arial"/>
          <w:b w:val="0"/>
          <w:bCs/>
          <w:spacing w:val="-14"/>
          <w:sz w:val="22"/>
          <w:szCs w:val="22"/>
        </w:rPr>
        <w:t xml:space="preserve"> </w:t>
      </w:r>
      <w:r w:rsidRPr="00BB4BB0">
        <w:rPr>
          <w:rFonts w:ascii="Arial" w:hAnsi="Arial" w:cs="Arial"/>
          <w:b w:val="0"/>
          <w:bCs/>
          <w:sz w:val="22"/>
          <w:szCs w:val="22"/>
        </w:rPr>
        <w:t xml:space="preserve">Registrar of Vital Statistics, and </w:t>
      </w:r>
      <w:r w:rsidRPr="00BB4BB0">
        <w:rPr>
          <w:rFonts w:ascii="Arial" w:hAnsi="Arial" w:cs="Arial"/>
          <w:b w:val="0"/>
          <w:bCs/>
          <w:sz w:val="22"/>
          <w:szCs w:val="22"/>
        </w:rPr>
        <w:t>Subregistrars</w:t>
      </w:r>
      <w:r w:rsidRPr="00BB4BB0">
        <w:rPr>
          <w:rFonts w:ascii="Arial" w:hAnsi="Arial" w:cs="Arial"/>
          <w:b w:val="0"/>
          <w:bCs/>
          <w:sz w:val="22"/>
          <w:szCs w:val="22"/>
        </w:rPr>
        <w:t xml:space="preserve"> as may be appointed. Does other related duties as required.</w:t>
      </w:r>
    </w:p>
    <w:p w:rsidR="00800E6C" w:rsidP="00800E6C" w14:paraId="3188FB5F" w14:textId="20C2BB86">
      <w:pPr>
        <w:rPr>
          <w:rFonts w:ascii="Arial" w:hAnsi="Arial" w:cs="Arial"/>
          <w:sz w:val="24"/>
          <w:szCs w:val="24"/>
        </w:rPr>
      </w:pPr>
    </w:p>
    <w:p w:rsidR="00855153" w:rsidP="00855153" w14:paraId="24BEDFF4" w14:textId="77777777">
      <w:pPr>
        <w:rPr>
          <w:rFonts w:ascii="Arial" w:hAnsi="Arial" w:cs="Arial"/>
          <w:b/>
          <w:u w:val="single"/>
        </w:rPr>
      </w:pPr>
      <w:r>
        <w:rPr>
          <w:rFonts w:ascii="Arial" w:hAnsi="Arial" w:cs="Arial"/>
          <w:b/>
          <w:u w:val="single"/>
        </w:rPr>
        <w:t>Education and Experience</w:t>
      </w:r>
    </w:p>
    <w:p w:rsidR="00855153" w:rsidP="00855153" w14:paraId="49A26ADB" w14:textId="77777777">
      <w:pPr>
        <w:ind w:left="360"/>
        <w:rPr>
          <w:rFonts w:ascii="Arial" w:hAnsi="Arial" w:cs="Arial"/>
        </w:rPr>
      </w:pPr>
    </w:p>
    <w:p w:rsidR="00855153" w:rsidRPr="00BB4BB0" w:rsidP="00606FCF" w14:paraId="1354D747" w14:textId="4C01C9F4">
      <w:pPr>
        <w:numPr>
          <w:ilvl w:val="0"/>
          <w:numId w:val="2"/>
        </w:numPr>
        <w:rPr>
          <w:rFonts w:ascii="Arial" w:hAnsi="Arial" w:cs="Arial"/>
        </w:rPr>
      </w:pPr>
      <w:r w:rsidRPr="00BB4BB0">
        <w:rPr>
          <w:rFonts w:ascii="Arial" w:hAnsi="Arial" w:cs="Arial"/>
        </w:rPr>
        <w:t xml:space="preserve">Applicants must possess a high school diploma or GED </w:t>
      </w:r>
    </w:p>
    <w:p w:rsidR="00855153" w:rsidP="00855153" w14:paraId="38D3800E" w14:textId="77777777">
      <w:pPr>
        <w:numPr>
          <w:ilvl w:val="0"/>
          <w:numId w:val="2"/>
        </w:numPr>
        <w:rPr>
          <w:rFonts w:ascii="Arial" w:hAnsi="Arial" w:cs="Arial"/>
        </w:rPr>
      </w:pPr>
      <w:r>
        <w:rPr>
          <w:rFonts w:ascii="Arial" w:hAnsi="Arial" w:cs="Arial"/>
        </w:rPr>
        <w:t xml:space="preserve">A minimum of five </w:t>
      </w:r>
      <w:r>
        <w:rPr>
          <w:rFonts w:ascii="Arial" w:hAnsi="Arial" w:cs="Arial"/>
        </w:rPr>
        <w:t>years</w:t>
      </w:r>
      <w:r>
        <w:rPr>
          <w:rFonts w:ascii="Arial" w:hAnsi="Arial" w:cs="Arial"/>
        </w:rPr>
        <w:t xml:space="preserve"> experience</w:t>
      </w:r>
      <w:r>
        <w:rPr>
          <w:rFonts w:ascii="Arial" w:hAnsi="Arial" w:cs="Arial"/>
        </w:rPr>
        <w:t xml:space="preserve"> in the capacity of a secretary to an executive or administrative assistant in a public or private </w:t>
      </w:r>
      <w:r>
        <w:rPr>
          <w:rFonts w:ascii="Arial" w:hAnsi="Arial" w:cs="Arial"/>
        </w:rPr>
        <w:t>organization  (</w:t>
      </w:r>
      <w:r>
        <w:rPr>
          <w:rFonts w:ascii="Arial" w:hAnsi="Arial" w:cs="Arial"/>
        </w:rPr>
        <w:t>Note</w:t>
      </w:r>
      <w:r>
        <w:rPr>
          <w:rFonts w:ascii="Arial" w:hAnsi="Arial" w:cs="Arial"/>
        </w:rPr>
        <w:t>:  Successful</w:t>
      </w:r>
      <w:r>
        <w:rPr>
          <w:rFonts w:ascii="Arial" w:hAnsi="Arial" w:cs="Arial"/>
        </w:rPr>
        <w:t xml:space="preserve"> completion of a two-year program in secretarial science at an accredited college or university may be substituted for two of the five years)</w:t>
      </w:r>
    </w:p>
    <w:p w:rsidR="00855153" w:rsidP="00855153" w14:paraId="24E47AF2" w14:textId="77777777">
      <w:pPr>
        <w:rPr>
          <w:rFonts w:ascii="Arial" w:hAnsi="Arial" w:cs="Arial"/>
        </w:rPr>
      </w:pPr>
    </w:p>
    <w:p w:rsidR="00855153" w:rsidP="00855153" w14:paraId="6C4D51EE" w14:textId="77777777">
      <w:pPr>
        <w:rPr>
          <w:rFonts w:ascii="Arial" w:hAnsi="Arial" w:cs="Arial"/>
          <w:b/>
          <w:u w:val="single"/>
        </w:rPr>
      </w:pPr>
      <w:r>
        <w:rPr>
          <w:rFonts w:ascii="Arial" w:hAnsi="Arial" w:cs="Arial"/>
          <w:b/>
          <w:u w:val="single"/>
        </w:rPr>
        <w:t>Certification and Licenses</w:t>
      </w:r>
    </w:p>
    <w:p w:rsidR="00855153" w:rsidP="00855153" w14:paraId="6D4D0441" w14:textId="77777777">
      <w:pPr>
        <w:rPr>
          <w:rFonts w:ascii="Arial" w:hAnsi="Arial" w:cs="Arial"/>
          <w:b/>
          <w:u w:val="single"/>
        </w:rPr>
      </w:pPr>
    </w:p>
    <w:p w:rsidR="00855153" w:rsidRPr="00BB4BB0" w:rsidP="000C003C" w14:paraId="7A6D81BE" w14:textId="01B34C5B">
      <w:pPr>
        <w:numPr>
          <w:ilvl w:val="0"/>
          <w:numId w:val="3"/>
        </w:numPr>
        <w:rPr>
          <w:rFonts w:ascii="Arial" w:hAnsi="Arial" w:cs="Arial"/>
        </w:rPr>
      </w:pPr>
      <w:r w:rsidRPr="00BB4BB0">
        <w:rPr>
          <w:rFonts w:ascii="Arial" w:hAnsi="Arial" w:cs="Arial"/>
        </w:rPr>
        <w:t>Valid New Jersey State Driver’s license.</w:t>
      </w:r>
    </w:p>
    <w:p w:rsidR="00855153" w:rsidP="00855153" w14:paraId="56173D46" w14:textId="77777777">
      <w:pPr>
        <w:numPr>
          <w:ilvl w:val="0"/>
          <w:numId w:val="3"/>
        </w:numPr>
        <w:rPr>
          <w:rFonts w:ascii="Arial" w:hAnsi="Arial" w:cs="Arial"/>
        </w:rPr>
      </w:pPr>
      <w:r>
        <w:rPr>
          <w:rFonts w:ascii="Arial" w:hAnsi="Arial" w:cs="Arial"/>
        </w:rPr>
        <w:t>Municipal Registrar Certification Issued by the NJ Department of Health and Senior Services, strongly preferred</w:t>
      </w:r>
    </w:p>
    <w:p w:rsidR="00800E6C" w:rsidP="00B720F9" w14:paraId="150114EB" w14:textId="77777777">
      <w:pPr>
        <w:rPr>
          <w:rFonts w:ascii="Arial" w:hAnsi="Arial" w:cs="Arial"/>
          <w:sz w:val="24"/>
          <w:szCs w:val="24"/>
        </w:rPr>
      </w:pPr>
    </w:p>
    <w:p w:rsidR="00B720F9" w:rsidRPr="00F866C4" w:rsidP="00F866C4" w14:paraId="018E07FA" w14:textId="48CB2FD3">
      <w:pPr>
        <w:jc w:val="both"/>
        <w:rPr>
          <w:rFonts w:ascii="Arial" w:hAnsi="Arial" w:cs="Arial"/>
        </w:rPr>
      </w:pPr>
      <w:r w:rsidRPr="00F866C4">
        <w:rPr>
          <w:rFonts w:ascii="Arial" w:hAnsi="Arial" w:cs="Arial"/>
        </w:rPr>
        <w:t xml:space="preserve">The position is classified as a Job Group </w:t>
      </w:r>
      <w:r w:rsidRPr="00F866C4" w:rsidR="00800E6C">
        <w:rPr>
          <w:rFonts w:ascii="Arial" w:hAnsi="Arial" w:cs="Arial"/>
        </w:rPr>
        <w:t>V</w:t>
      </w:r>
      <w:r w:rsidRPr="00F866C4">
        <w:rPr>
          <w:rFonts w:ascii="Arial" w:hAnsi="Arial" w:cs="Arial"/>
        </w:rPr>
        <w:t xml:space="preserve"> under Schedule </w:t>
      </w:r>
      <w:r w:rsidRPr="00F866C4" w:rsidR="00C43CA7">
        <w:rPr>
          <w:rFonts w:ascii="Arial" w:hAnsi="Arial" w:cs="Arial"/>
        </w:rPr>
        <w:t>B</w:t>
      </w:r>
      <w:r w:rsidRPr="00F866C4">
        <w:rPr>
          <w:rFonts w:ascii="Arial" w:hAnsi="Arial" w:cs="Arial"/>
        </w:rPr>
        <w:t xml:space="preserve"> and Salary Range</w:t>
      </w:r>
      <w:r w:rsidR="00F866C4">
        <w:rPr>
          <w:rFonts w:ascii="Arial" w:hAnsi="Arial" w:cs="Arial"/>
        </w:rPr>
        <w:t xml:space="preserve"> </w:t>
      </w:r>
      <w:r w:rsidRPr="00F866C4">
        <w:rPr>
          <w:rFonts w:ascii="Arial" w:hAnsi="Arial" w:cs="Arial"/>
        </w:rPr>
        <w:t>Guide “</w:t>
      </w:r>
      <w:r w:rsidRPr="00F866C4" w:rsidR="00C43CA7">
        <w:rPr>
          <w:rFonts w:ascii="Arial" w:hAnsi="Arial" w:cs="Arial"/>
        </w:rPr>
        <w:t>C</w:t>
      </w:r>
      <w:r w:rsidRPr="00F866C4">
        <w:rPr>
          <w:rFonts w:ascii="Arial" w:hAnsi="Arial" w:cs="Arial"/>
        </w:rPr>
        <w:t>”. The current</w:t>
      </w:r>
      <w:r w:rsidRPr="00F866C4" w:rsidR="00800E6C">
        <w:rPr>
          <w:rFonts w:ascii="Arial" w:hAnsi="Arial" w:cs="Arial"/>
        </w:rPr>
        <w:t xml:space="preserve"> salary</w:t>
      </w:r>
      <w:r w:rsidRPr="00F866C4">
        <w:rPr>
          <w:rFonts w:ascii="Arial" w:hAnsi="Arial" w:cs="Arial"/>
        </w:rPr>
        <w:t xml:space="preserve"> range is $</w:t>
      </w:r>
      <w:r w:rsidRPr="00F866C4" w:rsidR="00800E6C">
        <w:rPr>
          <w:rFonts w:ascii="Arial" w:hAnsi="Arial" w:cs="Arial"/>
        </w:rPr>
        <w:t>3</w:t>
      </w:r>
      <w:r w:rsidRPr="00F866C4" w:rsidR="00855153">
        <w:rPr>
          <w:rFonts w:ascii="Arial" w:hAnsi="Arial" w:cs="Arial"/>
        </w:rPr>
        <w:t>5,000</w:t>
      </w:r>
      <w:r w:rsidRPr="00F866C4" w:rsidR="00800E6C">
        <w:rPr>
          <w:rFonts w:ascii="Arial" w:hAnsi="Arial" w:cs="Arial"/>
        </w:rPr>
        <w:t xml:space="preserve"> </w:t>
      </w:r>
      <w:r w:rsidRPr="00F866C4">
        <w:rPr>
          <w:rFonts w:ascii="Arial" w:hAnsi="Arial" w:cs="Arial"/>
        </w:rPr>
        <w:t>to $</w:t>
      </w:r>
      <w:r w:rsidRPr="00F866C4" w:rsidR="00800E6C">
        <w:rPr>
          <w:rFonts w:ascii="Arial" w:hAnsi="Arial" w:cs="Arial"/>
        </w:rPr>
        <w:t xml:space="preserve"> </w:t>
      </w:r>
      <w:r w:rsidRPr="00F866C4" w:rsidR="00855153">
        <w:rPr>
          <w:rFonts w:ascii="Arial" w:hAnsi="Arial" w:cs="Arial"/>
        </w:rPr>
        <w:t>82,810</w:t>
      </w:r>
      <w:r w:rsidRPr="00F866C4">
        <w:rPr>
          <w:rFonts w:ascii="Arial" w:hAnsi="Arial" w:cs="Arial"/>
        </w:rPr>
        <w:t xml:space="preserve">. The successful candidate will be compensated commensurate with skills and experience. </w:t>
      </w:r>
    </w:p>
    <w:p w:rsidR="00800E6C" w:rsidRPr="00F866C4" w:rsidP="00F866C4" w14:paraId="52E045A4" w14:textId="77777777">
      <w:pPr>
        <w:jc w:val="both"/>
        <w:rPr>
          <w:rFonts w:ascii="Arial" w:hAnsi="Arial" w:cs="Arial"/>
        </w:rPr>
      </w:pPr>
    </w:p>
    <w:p w:rsidR="00800E6C" w:rsidRPr="00F866C4" w:rsidP="00F866C4" w14:paraId="00DC8C22" w14:textId="77777777">
      <w:pPr>
        <w:pStyle w:val="NormalWeb"/>
        <w:shd w:val="clear" w:color="auto" w:fill="FFFFFF"/>
        <w:spacing w:before="0" w:beforeAutospacing="0" w:after="336" w:afterAutospacing="0"/>
        <w:jc w:val="both"/>
        <w:textAlignment w:val="baseline"/>
        <w:rPr>
          <w:rFonts w:ascii="Roboto" w:hAnsi="Roboto"/>
          <w:color w:val="00081D"/>
          <w:sz w:val="22"/>
          <w:szCs w:val="22"/>
        </w:rPr>
      </w:pPr>
      <w:r w:rsidRPr="00F866C4">
        <w:rPr>
          <w:rFonts w:ascii="Roboto" w:hAnsi="Roboto"/>
          <w:color w:val="00081D"/>
          <w:sz w:val="22"/>
          <w:szCs w:val="22"/>
        </w:rPr>
        <w:t>Benefits available include holidays, vacations, paid leave, family leave for eligible employees, comprehensive health and dental insurance, temporary disability insurance, tuition aid, membership in the appropriate State pension system, and overtime pay.</w:t>
      </w:r>
    </w:p>
    <w:p w:rsidR="004D2FB9" w:rsidRPr="00F866C4" w:rsidP="00F866C4" w14:paraId="75EAC52F" w14:textId="77777777">
      <w:pPr>
        <w:shd w:val="clear" w:color="auto" w:fill="FFFFFF"/>
        <w:jc w:val="both"/>
        <w:textAlignment w:val="baseline"/>
        <w:rPr>
          <w:rFonts w:ascii="Arial" w:eastAsia="Times New Roman" w:hAnsi="Arial" w:cs="Arial"/>
          <w:color w:val="00081D"/>
        </w:rPr>
      </w:pPr>
      <w:r w:rsidRPr="00F866C4">
        <w:rPr>
          <w:rFonts w:ascii="Arial" w:eastAsia="Times New Roman" w:hAnsi="Arial" w:cs="Arial"/>
        </w:rPr>
        <w:t>Interested candidates must submit a cover letter and resume along with a completed employment application to:</w:t>
      </w:r>
    </w:p>
    <w:p w:rsidR="004D2FB9" w:rsidRPr="005E7451" w:rsidP="004D2FB9" w14:paraId="4A9B99E1" w14:textId="77777777">
      <w:pPr>
        <w:shd w:val="clear" w:color="auto" w:fill="FFFFFF"/>
        <w:jc w:val="center"/>
        <w:textAlignment w:val="baseline"/>
        <w:rPr>
          <w:rFonts w:ascii="Arial" w:eastAsia="Times New Roman" w:hAnsi="Arial" w:cs="Arial"/>
          <w:color w:val="00081D"/>
          <w:sz w:val="24"/>
          <w:szCs w:val="24"/>
        </w:rPr>
      </w:pPr>
    </w:p>
    <w:p w:rsidR="004D2FB9" w:rsidRPr="00BB4BB0" w:rsidP="004D2FB9" w14:paraId="4E6B25AD" w14:textId="77777777">
      <w:pPr>
        <w:shd w:val="clear" w:color="auto" w:fill="FFFFFF"/>
        <w:jc w:val="center"/>
        <w:textAlignment w:val="baseline"/>
        <w:rPr>
          <w:rFonts w:ascii="Arial" w:eastAsia="Times New Roman" w:hAnsi="Arial" w:cs="Arial"/>
          <w:color w:val="00081D"/>
          <w:sz w:val="20"/>
          <w:szCs w:val="20"/>
        </w:rPr>
      </w:pPr>
      <w:r w:rsidRPr="00BB4BB0">
        <w:rPr>
          <w:rFonts w:ascii="Arial" w:eastAsia="Times New Roman" w:hAnsi="Arial" w:cs="Arial"/>
          <w:b/>
          <w:bCs/>
          <w:color w:val="00081D"/>
          <w:sz w:val="20"/>
          <w:szCs w:val="20"/>
          <w:bdr w:val="none" w:sz="0" w:space="0" w:color="auto" w:frame="1"/>
        </w:rPr>
        <w:t>Attn: Manager, Human Resources</w:t>
      </w:r>
    </w:p>
    <w:p w:rsidR="004D2FB9" w:rsidRPr="00BB4BB0" w:rsidP="004D2FB9" w14:paraId="7F914EFC" w14:textId="77777777">
      <w:pPr>
        <w:shd w:val="clear" w:color="auto" w:fill="FFFFFF"/>
        <w:jc w:val="center"/>
        <w:textAlignment w:val="baseline"/>
        <w:rPr>
          <w:rFonts w:ascii="Arial" w:eastAsia="Times New Roman" w:hAnsi="Arial" w:cs="Arial"/>
          <w:color w:val="00081D"/>
          <w:sz w:val="20"/>
          <w:szCs w:val="20"/>
        </w:rPr>
      </w:pPr>
      <w:r w:rsidRPr="00BB4BB0">
        <w:rPr>
          <w:rFonts w:ascii="Arial" w:eastAsia="Times New Roman" w:hAnsi="Arial" w:cs="Arial"/>
          <w:b/>
          <w:bCs/>
          <w:color w:val="00081D"/>
          <w:sz w:val="20"/>
          <w:szCs w:val="20"/>
          <w:bdr w:val="none" w:sz="0" w:space="0" w:color="auto" w:frame="1"/>
        </w:rPr>
        <w:t>Township of Hanover</w:t>
      </w:r>
    </w:p>
    <w:p w:rsidR="004D2FB9" w:rsidRPr="00BB4BB0" w:rsidP="004D2FB9" w14:paraId="04902465" w14:textId="77777777">
      <w:pPr>
        <w:shd w:val="clear" w:color="auto" w:fill="FFFFFF"/>
        <w:jc w:val="center"/>
        <w:textAlignment w:val="baseline"/>
        <w:rPr>
          <w:rFonts w:ascii="Arial" w:eastAsia="Times New Roman" w:hAnsi="Arial" w:cs="Arial"/>
          <w:color w:val="00081D"/>
          <w:sz w:val="20"/>
          <w:szCs w:val="20"/>
        </w:rPr>
      </w:pPr>
      <w:r w:rsidRPr="00BB4BB0">
        <w:rPr>
          <w:rFonts w:ascii="Arial" w:eastAsia="Times New Roman" w:hAnsi="Arial" w:cs="Arial"/>
          <w:b/>
          <w:bCs/>
          <w:color w:val="00081D"/>
          <w:sz w:val="20"/>
          <w:szCs w:val="20"/>
          <w:bdr w:val="none" w:sz="0" w:space="0" w:color="auto" w:frame="1"/>
        </w:rPr>
        <w:t>P.O. Box 250</w:t>
      </w:r>
    </w:p>
    <w:p w:rsidR="004D2FB9" w:rsidRPr="00BB4BB0" w:rsidP="004D2FB9" w14:paraId="28D0DA22" w14:textId="77777777">
      <w:pPr>
        <w:shd w:val="clear" w:color="auto" w:fill="FFFFFF"/>
        <w:jc w:val="center"/>
        <w:textAlignment w:val="baseline"/>
        <w:rPr>
          <w:rFonts w:ascii="Times New Roman" w:eastAsia="Times New Roman" w:hAnsi="Times New Roman" w:cs="Times New Roman"/>
          <w:b/>
          <w:bCs/>
          <w:sz w:val="20"/>
          <w:szCs w:val="20"/>
          <w:bdr w:val="none" w:sz="0" w:space="0" w:color="auto" w:frame="1"/>
        </w:rPr>
      </w:pPr>
      <w:r w:rsidRPr="00BB4BB0">
        <w:rPr>
          <w:rFonts w:ascii="Arial" w:eastAsia="Times New Roman" w:hAnsi="Arial" w:cs="Arial"/>
          <w:b/>
          <w:bCs/>
          <w:color w:val="00081D"/>
          <w:sz w:val="20"/>
          <w:szCs w:val="20"/>
          <w:bdr w:val="none" w:sz="0" w:space="0" w:color="auto" w:frame="1"/>
        </w:rPr>
        <w:t>Whippany, N.J. 07981</w:t>
      </w:r>
    </w:p>
    <w:p w:rsidR="004D2FB9" w:rsidRPr="00BB4BB0" w:rsidP="004D2FB9" w14:paraId="6F4D20F7" w14:textId="77777777">
      <w:pPr>
        <w:shd w:val="clear" w:color="auto" w:fill="FFFFFF"/>
        <w:jc w:val="center"/>
        <w:textAlignment w:val="baseline"/>
        <w:rPr>
          <w:rFonts w:ascii="Times New Roman" w:eastAsia="Times New Roman" w:hAnsi="Times New Roman" w:cs="Times New Roman"/>
          <w:sz w:val="20"/>
          <w:szCs w:val="20"/>
        </w:rPr>
      </w:pPr>
      <w:hyperlink r:id="rId4" w:history="1">
        <w:r w:rsidRPr="00BB4BB0">
          <w:rPr>
            <w:rFonts w:ascii="Arial" w:eastAsia="Times New Roman" w:hAnsi="Arial" w:cs="Arial"/>
            <w:color w:val="0000FF"/>
            <w:sz w:val="20"/>
            <w:szCs w:val="20"/>
            <w:u w:val="single"/>
            <w:bdr w:val="none" w:sz="0" w:space="0" w:color="auto" w:frame="1"/>
          </w:rPr>
          <w:t>msdamore@hanovertownship.com</w:t>
        </w:r>
      </w:hyperlink>
    </w:p>
    <w:p w:rsidR="004D2FB9" w:rsidRPr="00BB4BB0" w:rsidP="004D2FB9" w14:paraId="7CF6A308" w14:textId="77777777">
      <w:pPr>
        <w:shd w:val="clear" w:color="auto" w:fill="FFFFFF"/>
        <w:jc w:val="center"/>
        <w:textAlignment w:val="baseline"/>
        <w:rPr>
          <w:rFonts w:ascii="Times New Roman" w:eastAsia="Calibri" w:hAnsi="Times New Roman" w:cs="Times New Roman"/>
          <w:color w:val="0000FF"/>
          <w:sz w:val="20"/>
          <w:szCs w:val="20"/>
          <w:u w:val="single"/>
          <w:bdr w:val="none" w:sz="0" w:space="0" w:color="auto" w:frame="1"/>
          <w:shd w:val="clear" w:color="auto" w:fill="FFFFFF"/>
        </w:rPr>
      </w:pPr>
      <w:r w:rsidRPr="00BB4BB0">
        <w:rPr>
          <w:rFonts w:ascii="Arial" w:eastAsia="Times New Roman" w:hAnsi="Arial" w:cs="Arial"/>
          <w:b/>
          <w:bCs/>
          <w:color w:val="00081D"/>
          <w:sz w:val="20"/>
          <w:szCs w:val="20"/>
          <w:bdr w:val="none" w:sz="0" w:space="0" w:color="auto" w:frame="1"/>
          <w:shd w:val="clear" w:color="auto" w:fill="FFFFFF"/>
        </w:rPr>
        <w:t xml:space="preserve">The Employment </w:t>
      </w:r>
      <w:r w:rsidRPr="00BB4BB0">
        <w:rPr>
          <w:rFonts w:ascii="Arial" w:eastAsia="Calibri" w:hAnsi="Arial" w:cs="Arial"/>
          <w:b/>
          <w:bCs/>
          <w:color w:val="00081D"/>
          <w:sz w:val="20"/>
          <w:szCs w:val="20"/>
          <w:bdr w:val="none" w:sz="0" w:space="0" w:color="auto" w:frame="1"/>
          <w:shd w:val="clear" w:color="auto" w:fill="FFFFFF"/>
        </w:rPr>
        <w:t>Application can be found at </w:t>
      </w:r>
      <w:hyperlink r:id="rId5" w:history="1">
        <w:r w:rsidRPr="00BB4BB0">
          <w:rPr>
            <w:rFonts w:ascii="Arial" w:eastAsia="Calibri" w:hAnsi="Arial" w:cs="Arial"/>
            <w:color w:val="0000FF"/>
            <w:sz w:val="20"/>
            <w:szCs w:val="20"/>
            <w:u w:val="single"/>
            <w:bdr w:val="none" w:sz="0" w:space="0" w:color="auto" w:frame="1"/>
            <w:shd w:val="clear" w:color="auto" w:fill="FFFFFF"/>
          </w:rPr>
          <w:t>www.hanovertownship.com</w:t>
        </w:r>
      </w:hyperlink>
    </w:p>
    <w:p w:rsidR="004D2FB9" w:rsidRPr="00BB4BB0" w:rsidP="004D2FB9" w14:paraId="1CD95B20" w14:textId="77777777">
      <w:pPr>
        <w:shd w:val="clear" w:color="auto" w:fill="FFFFFF"/>
        <w:jc w:val="center"/>
        <w:textAlignment w:val="baseline"/>
        <w:rPr>
          <w:rFonts w:ascii="Arial" w:eastAsia="Calibri" w:hAnsi="Arial" w:cs="Arial"/>
          <w:color w:val="0000FF"/>
          <w:sz w:val="20"/>
          <w:szCs w:val="20"/>
          <w:u w:val="single"/>
          <w:bdr w:val="none" w:sz="0" w:space="0" w:color="auto" w:frame="1"/>
          <w:shd w:val="clear" w:color="auto" w:fill="FFFFFF"/>
        </w:rPr>
      </w:pPr>
    </w:p>
    <w:p w:rsidR="00063046" w:rsidRPr="00BB4BB0" w:rsidP="00BB4BB0" w14:paraId="5670A401" w14:textId="33CE7487">
      <w:pPr>
        <w:jc w:val="center"/>
        <w:rPr>
          <w:rFonts w:ascii="Arial" w:hAnsi="Arial" w:cs="Arial"/>
          <w:sz w:val="16"/>
          <w:szCs w:val="16"/>
        </w:rPr>
      </w:pPr>
      <w:r w:rsidRPr="00BB4BB0">
        <w:rPr>
          <w:rFonts w:ascii="Arial" w:eastAsia="Calibri" w:hAnsi="Arial" w:cs="Arial"/>
          <w:b/>
          <w:sz w:val="20"/>
          <w:szCs w:val="20"/>
        </w:rPr>
        <w:t xml:space="preserve">Hanover </w:t>
      </w:r>
      <w:r w:rsidRPr="00BB4BB0">
        <w:rPr>
          <w:rFonts w:ascii="Arial" w:eastAsia="Calibri" w:hAnsi="Arial" w:cs="Arial"/>
          <w:b/>
          <w:color w:val="000000"/>
          <w:sz w:val="20"/>
          <w:szCs w:val="20"/>
        </w:rPr>
        <w:t>Township is an Equal Opportunity Employer and ADA Employer</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6001741"/>
    <w:multiLevelType w:val="hybridMultilevel"/>
    <w:tmpl w:val="ADD451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2C027CA3"/>
    <w:multiLevelType w:val="hybridMultilevel"/>
    <w:tmpl w:val="241A6E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43F5BAD"/>
    <w:multiLevelType w:val="hybridMultilevel"/>
    <w:tmpl w:val="0C3E0A9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69643646">
    <w:abstractNumId w:val="0"/>
  </w:num>
  <w:num w:numId="2" w16cid:durableId="1852253127">
    <w:abstractNumId w:val="1"/>
  </w:num>
  <w:num w:numId="3" w16cid:durableId="918834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FD6"/>
    <w:rsid w:val="00011C20"/>
    <w:rsid w:val="00050B69"/>
    <w:rsid w:val="00063046"/>
    <w:rsid w:val="000758BA"/>
    <w:rsid w:val="00093042"/>
    <w:rsid w:val="000C003C"/>
    <w:rsid w:val="001953C9"/>
    <w:rsid w:val="002350C0"/>
    <w:rsid w:val="0025293A"/>
    <w:rsid w:val="00270BCC"/>
    <w:rsid w:val="002C0CAB"/>
    <w:rsid w:val="003052B9"/>
    <w:rsid w:val="00317CAF"/>
    <w:rsid w:val="00344DB8"/>
    <w:rsid w:val="004A5EA8"/>
    <w:rsid w:val="004D2FB9"/>
    <w:rsid w:val="004E7D4B"/>
    <w:rsid w:val="0050348D"/>
    <w:rsid w:val="00516A61"/>
    <w:rsid w:val="005214D7"/>
    <w:rsid w:val="00576BBE"/>
    <w:rsid w:val="00583DB4"/>
    <w:rsid w:val="005D3279"/>
    <w:rsid w:val="005E7451"/>
    <w:rsid w:val="00606FCF"/>
    <w:rsid w:val="00623B48"/>
    <w:rsid w:val="00635167"/>
    <w:rsid w:val="00635DCB"/>
    <w:rsid w:val="00636DF0"/>
    <w:rsid w:val="00661CE4"/>
    <w:rsid w:val="00664693"/>
    <w:rsid w:val="007104FE"/>
    <w:rsid w:val="00716F2B"/>
    <w:rsid w:val="0072049A"/>
    <w:rsid w:val="00773D30"/>
    <w:rsid w:val="00793B9D"/>
    <w:rsid w:val="00800E6C"/>
    <w:rsid w:val="00855153"/>
    <w:rsid w:val="0089502A"/>
    <w:rsid w:val="008B7318"/>
    <w:rsid w:val="008C11C6"/>
    <w:rsid w:val="008F6FD9"/>
    <w:rsid w:val="00923CE6"/>
    <w:rsid w:val="009E7F54"/>
    <w:rsid w:val="00A25357"/>
    <w:rsid w:val="00AA24EA"/>
    <w:rsid w:val="00AC1EEC"/>
    <w:rsid w:val="00B361E0"/>
    <w:rsid w:val="00B5706D"/>
    <w:rsid w:val="00B720F9"/>
    <w:rsid w:val="00B96C4E"/>
    <w:rsid w:val="00BB4BB0"/>
    <w:rsid w:val="00BF0D19"/>
    <w:rsid w:val="00C43CA7"/>
    <w:rsid w:val="00C81159"/>
    <w:rsid w:val="00C91C7B"/>
    <w:rsid w:val="00CA670D"/>
    <w:rsid w:val="00CB1048"/>
    <w:rsid w:val="00D04797"/>
    <w:rsid w:val="00D05101"/>
    <w:rsid w:val="00D17A87"/>
    <w:rsid w:val="00E060A1"/>
    <w:rsid w:val="00E11C73"/>
    <w:rsid w:val="00E429CB"/>
    <w:rsid w:val="00E61084"/>
    <w:rsid w:val="00E65F86"/>
    <w:rsid w:val="00EA70E2"/>
    <w:rsid w:val="00EC05E6"/>
    <w:rsid w:val="00EC6849"/>
    <w:rsid w:val="00F45684"/>
    <w:rsid w:val="00F76F32"/>
    <w:rsid w:val="00F842FB"/>
    <w:rsid w:val="00F866C4"/>
    <w:rsid w:val="00F91FD6"/>
    <w:rsid w:val="00FB2AC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1499571"/>
  <w15:docId w15:val="{68DC8562-1EEA-4347-9CE7-0BF7B0A51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2B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3D30"/>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C43CA7"/>
    <w:pPr>
      <w:ind w:left="720"/>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953C9"/>
    <w:rPr>
      <w:color w:val="0000FF"/>
      <w:u w:val="single"/>
    </w:rPr>
  </w:style>
  <w:style w:type="character" w:styleId="Strong">
    <w:name w:val="Strong"/>
    <w:basedOn w:val="DefaultParagraphFont"/>
    <w:uiPriority w:val="22"/>
    <w:qFormat/>
    <w:rsid w:val="001953C9"/>
    <w:rPr>
      <w:b/>
      <w:bCs/>
    </w:rPr>
  </w:style>
  <w:style w:type="paragraph" w:styleId="BodyText">
    <w:name w:val="Body Text"/>
    <w:basedOn w:val="Normal"/>
    <w:link w:val="BodyTextChar"/>
    <w:semiHidden/>
    <w:rsid w:val="00855153"/>
    <w:pPr>
      <w:jc w:val="center"/>
    </w:pPr>
    <w:rPr>
      <w:rFonts w:ascii="Times New Roman" w:eastAsia="Times New Roman" w:hAnsi="Times New Roman" w:cs="Times New Roman"/>
      <w:b/>
      <w:sz w:val="24"/>
      <w:szCs w:val="24"/>
    </w:rPr>
  </w:style>
  <w:style w:type="character" w:customStyle="1" w:styleId="BodyTextChar">
    <w:name w:val="Body Text Char"/>
    <w:basedOn w:val="DefaultParagraphFont"/>
    <w:link w:val="BodyText"/>
    <w:semiHidden/>
    <w:rsid w:val="00855153"/>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msdamore@hanovertownship.com" TargetMode="External" /><Relationship Id="rId5" Type="http://schemas.openxmlformats.org/officeDocument/2006/relationships/hyperlink" Target="https://protect.checkpoint.com/v2/r01/___http://www.hanovertownship.com___.YXAzOnJhbmRvbHBodG93bnNoaXA6YzpvZmZpY2UzNjVfZW1haWxzX2F0dGFjaG1lbnQ6ZTNhMjRhYTI1NjM0YTgzM2MxODNmNzUwZmUzMTVhZmQ6NzpjYjlhOjk0MGZiMThjMzQwYjVlMWQyZDIzZDUwZTQ0M2ExN2YwOTIxNDFmM2M5ZDY5YzhmZWJlZjkxYmM0OTliOWMwMDg6cDpUOkY"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Hanover Township</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Loock</dc:creator>
  <cp:lastModifiedBy>Perez, Carlos</cp:lastModifiedBy>
  <cp:revision>3</cp:revision>
  <cp:lastPrinted>2026-07-27T20:08:00Z</cp:lastPrinted>
  <dcterms:created xsi:type="dcterms:W3CDTF">2026-08-13T15:54:00Z</dcterms:created>
  <dcterms:modified xsi:type="dcterms:W3CDTF">2026-08-13T17:38:00Z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51c9916f14f77d0996bec4aca6909ff2c14174b0e6cabd40dfcec9942a5e1c99</vt:lpwstr>
  </property>
</Properties>
</file>